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FBDD" w14:textId="4B0A91D9" w:rsidR="009669B5" w:rsidRDefault="001F51B4" w:rsidP="001F51B4">
      <w:r>
        <w:rPr>
          <w:noProof/>
        </w:rPr>
        <w:drawing>
          <wp:inline distT="0" distB="0" distL="0" distR="0" wp14:anchorId="45C3F54B" wp14:editId="56DF2E93">
            <wp:extent cx="5731510" cy="8782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78205"/>
                    </a:xfrm>
                    <a:prstGeom prst="rect">
                      <a:avLst/>
                    </a:prstGeom>
                  </pic:spPr>
                </pic:pic>
              </a:graphicData>
            </a:graphic>
          </wp:inline>
        </w:drawing>
      </w:r>
    </w:p>
    <w:p w14:paraId="1497E0E6" w14:textId="57AE8D04" w:rsidR="001F51B4" w:rsidRPr="00233F4A" w:rsidRDefault="001F51B4" w:rsidP="00233F4A">
      <w:pPr>
        <w:jc w:val="center"/>
        <w:rPr>
          <w:b/>
          <w:bCs/>
          <w:u w:val="single"/>
        </w:rPr>
      </w:pPr>
      <w:r>
        <w:rPr>
          <w:b/>
          <w:bCs/>
          <w:u w:val="single"/>
        </w:rPr>
        <w:t xml:space="preserve">Rossmore School’s </w:t>
      </w:r>
      <w:r w:rsidR="00915BD3">
        <w:rPr>
          <w:b/>
          <w:bCs/>
          <w:u w:val="single"/>
        </w:rPr>
        <w:t>Art</w:t>
      </w:r>
      <w:r>
        <w:rPr>
          <w:b/>
          <w:bCs/>
          <w:u w:val="single"/>
        </w:rPr>
        <w:t xml:space="preserve"> policy</w:t>
      </w:r>
    </w:p>
    <w:p w14:paraId="3AE46BAE" w14:textId="554235FA" w:rsidR="001F51B4" w:rsidRPr="00233F4A" w:rsidRDefault="001F51B4" w:rsidP="001F51B4">
      <w:pPr>
        <w:rPr>
          <w:b/>
          <w:bCs/>
          <w:sz w:val="28"/>
          <w:szCs w:val="28"/>
          <w:u w:val="single"/>
        </w:rPr>
      </w:pPr>
      <w:r w:rsidRPr="00233F4A">
        <w:rPr>
          <w:b/>
          <w:bCs/>
          <w:sz w:val="28"/>
          <w:szCs w:val="28"/>
          <w:u w:val="single"/>
        </w:rPr>
        <w:t>Intent</w:t>
      </w:r>
    </w:p>
    <w:p w14:paraId="3CCFAB80" w14:textId="038F9BFB" w:rsidR="001F51B4" w:rsidRPr="004B2D26" w:rsidRDefault="00233F4A" w:rsidP="00233F4A">
      <w:pPr>
        <w:pStyle w:val="NormalWeb"/>
        <w:kinsoku w:val="0"/>
        <w:overflowPunct w:val="0"/>
        <w:spacing w:before="0" w:beforeAutospacing="0" w:after="0" w:afterAutospacing="0"/>
        <w:textAlignment w:val="baseline"/>
        <w:rPr>
          <w:rFonts w:ascii="Arial" w:eastAsiaTheme="minorEastAsia" w:hAnsi="Arial" w:cstheme="minorBidi"/>
          <w:color w:val="000000" w:themeColor="text1"/>
          <w:kern w:val="24"/>
          <w:sz w:val="20"/>
          <w:szCs w:val="20"/>
        </w:rPr>
      </w:pPr>
      <w:r w:rsidRPr="004B2D26">
        <w:rPr>
          <w:rFonts w:ascii="Arial" w:eastAsiaTheme="minorEastAsia" w:hAnsi="Arial" w:cstheme="minorBidi"/>
          <w:color w:val="000000" w:themeColor="text1"/>
          <w:kern w:val="24"/>
          <w:sz w:val="20"/>
          <w:szCs w:val="20"/>
        </w:rPr>
        <w:t xml:space="preserve">It is our intention that </w:t>
      </w:r>
      <w:r w:rsidR="004B2D26" w:rsidRPr="004B2D26">
        <w:rPr>
          <w:rFonts w:ascii="Arial" w:eastAsiaTheme="minorEastAsia" w:hAnsi="Arial" w:cstheme="minorBidi"/>
          <w:color w:val="000000" w:themeColor="text1"/>
          <w:kern w:val="24"/>
          <w:sz w:val="20"/>
          <w:szCs w:val="20"/>
        </w:rPr>
        <w:t>c</w:t>
      </w:r>
      <w:r w:rsidRPr="004B2D26">
        <w:rPr>
          <w:rFonts w:ascii="Arial" w:eastAsiaTheme="minorEastAsia" w:hAnsi="Arial" w:cstheme="minorBidi"/>
          <w:color w:val="000000" w:themeColor="text1"/>
          <w:kern w:val="24"/>
          <w:sz w:val="20"/>
          <w:szCs w:val="20"/>
        </w:rPr>
        <w:t>hildren will see themselves as artists knowing the</w:t>
      </w:r>
      <w:r w:rsidR="004B2D26" w:rsidRPr="004B2D26">
        <w:rPr>
          <w:rFonts w:ascii="Arial" w:eastAsiaTheme="minorEastAsia" w:hAnsi="Arial" w:cstheme="minorBidi"/>
          <w:color w:val="000000" w:themeColor="text1"/>
          <w:kern w:val="24"/>
          <w:sz w:val="20"/>
          <w:szCs w:val="20"/>
        </w:rPr>
        <w:t>ir</w:t>
      </w:r>
      <w:r w:rsidRPr="004B2D26">
        <w:rPr>
          <w:rFonts w:ascii="Arial" w:eastAsiaTheme="minorEastAsia" w:hAnsi="Arial" w:cstheme="minorBidi"/>
          <w:color w:val="000000" w:themeColor="text1"/>
          <w:kern w:val="24"/>
          <w:sz w:val="20"/>
          <w:szCs w:val="20"/>
        </w:rPr>
        <w:t xml:space="preserve"> strengths and being confident to explore and create.</w:t>
      </w:r>
      <w:r w:rsidR="004B2D26">
        <w:rPr>
          <w:rFonts w:ascii="Arial" w:eastAsiaTheme="minorEastAsia" w:hAnsi="Arial" w:cstheme="minorBidi"/>
          <w:color w:val="000000" w:themeColor="text1"/>
          <w:kern w:val="24"/>
          <w:sz w:val="20"/>
          <w:szCs w:val="20"/>
        </w:rPr>
        <w:t xml:space="preserve"> </w:t>
      </w:r>
      <w:r w:rsidRPr="004B2D26">
        <w:rPr>
          <w:rFonts w:ascii="Arial" w:eastAsiaTheme="minorEastAsia" w:hAnsi="Arial" w:cstheme="minorBidi"/>
          <w:color w:val="000000" w:themeColor="text1"/>
          <w:kern w:val="24"/>
          <w:sz w:val="20"/>
          <w:szCs w:val="20"/>
        </w:rPr>
        <w:t>Children will be taught skills that can be applied in wider life experiences and throughout the life such as growth mindset</w:t>
      </w:r>
      <w:r w:rsidR="00915BD3">
        <w:rPr>
          <w:rFonts w:ascii="Arial" w:eastAsiaTheme="minorEastAsia" w:hAnsi="Arial" w:cstheme="minorBidi"/>
          <w:color w:val="000000" w:themeColor="text1"/>
          <w:kern w:val="24"/>
          <w:sz w:val="20"/>
          <w:szCs w:val="20"/>
        </w:rPr>
        <w:t>,</w:t>
      </w:r>
      <w:r w:rsidRPr="004B2D26">
        <w:rPr>
          <w:rFonts w:ascii="Arial" w:eastAsiaTheme="minorEastAsia" w:hAnsi="Arial" w:cstheme="minorBidi"/>
          <w:color w:val="000000" w:themeColor="text1"/>
          <w:kern w:val="24"/>
          <w:sz w:val="20"/>
          <w:szCs w:val="20"/>
        </w:rPr>
        <w:t xml:space="preserve"> working alone</w:t>
      </w:r>
      <w:r w:rsidR="00915BD3">
        <w:rPr>
          <w:rFonts w:ascii="Arial" w:eastAsiaTheme="minorEastAsia" w:hAnsi="Arial" w:cstheme="minorBidi"/>
          <w:color w:val="000000" w:themeColor="text1"/>
          <w:kern w:val="24"/>
          <w:sz w:val="20"/>
          <w:szCs w:val="20"/>
        </w:rPr>
        <w:t>,</w:t>
      </w:r>
      <w:r w:rsidRPr="004B2D26">
        <w:rPr>
          <w:rFonts w:ascii="Arial" w:eastAsiaTheme="minorEastAsia" w:hAnsi="Arial" w:cstheme="minorBidi"/>
          <w:color w:val="000000" w:themeColor="text1"/>
          <w:kern w:val="24"/>
          <w:sz w:val="20"/>
          <w:szCs w:val="20"/>
        </w:rPr>
        <w:t xml:space="preserve"> in pairs and collaboratively in larger groups. Children will have empathy and understanding of the role an artist plays across the world now and in the past. Children are excited and eager to explore discover and become lifelong artists.</w:t>
      </w:r>
    </w:p>
    <w:p w14:paraId="5847E36E" w14:textId="77777777" w:rsidR="00233F4A" w:rsidRPr="004B2D26" w:rsidRDefault="00233F4A" w:rsidP="00233F4A">
      <w:pPr>
        <w:pStyle w:val="NormalWeb"/>
        <w:kinsoku w:val="0"/>
        <w:overflowPunct w:val="0"/>
        <w:spacing w:before="0" w:beforeAutospacing="0" w:after="0" w:afterAutospacing="0"/>
        <w:textAlignment w:val="baseline"/>
        <w:rPr>
          <w:sz w:val="32"/>
          <w:szCs w:val="32"/>
        </w:rPr>
      </w:pPr>
    </w:p>
    <w:p w14:paraId="59C94257" w14:textId="39B69D5B" w:rsidR="001F51B4" w:rsidRPr="00233F4A" w:rsidRDefault="001F51B4" w:rsidP="001F51B4">
      <w:pPr>
        <w:rPr>
          <w:b/>
          <w:bCs/>
          <w:sz w:val="28"/>
          <w:szCs w:val="28"/>
          <w:u w:val="single"/>
        </w:rPr>
      </w:pPr>
      <w:r w:rsidRPr="00233F4A">
        <w:rPr>
          <w:b/>
          <w:bCs/>
          <w:sz w:val="28"/>
          <w:szCs w:val="28"/>
          <w:u w:val="single"/>
        </w:rPr>
        <w:t>Implementation</w:t>
      </w:r>
    </w:p>
    <w:p w14:paraId="69751F18" w14:textId="732AF8B8" w:rsidR="00233F4A" w:rsidRDefault="00233F4A" w:rsidP="00233F4A">
      <w:pPr>
        <w:pStyle w:val="NormalWeb"/>
        <w:kinsoku w:val="0"/>
        <w:overflowPunct w:val="0"/>
        <w:spacing w:before="0" w:beforeAutospacing="0" w:after="0" w:afterAutospacing="0"/>
        <w:textAlignment w:val="baseline"/>
        <w:rPr>
          <w:rFonts w:ascii="Arial" w:eastAsiaTheme="minorEastAsia" w:hAnsi="Arial" w:cstheme="minorBidi"/>
          <w:color w:val="000000" w:themeColor="text1"/>
          <w:kern w:val="24"/>
          <w:sz w:val="20"/>
          <w:szCs w:val="20"/>
          <w:lang w:val="en-US"/>
        </w:rPr>
      </w:pPr>
      <w:r w:rsidRPr="00233F4A">
        <w:rPr>
          <w:rFonts w:ascii="Arial" w:eastAsiaTheme="minorEastAsia" w:hAnsi="Arial" w:cstheme="minorBidi"/>
          <w:color w:val="000000" w:themeColor="text1"/>
          <w:kern w:val="24"/>
          <w:sz w:val="20"/>
          <w:szCs w:val="20"/>
        </w:rPr>
        <w:t xml:space="preserve">Children </w:t>
      </w:r>
      <w:r w:rsidR="00AE03C9">
        <w:rPr>
          <w:rFonts w:ascii="Arial" w:eastAsiaTheme="minorEastAsia" w:hAnsi="Arial" w:cstheme="minorBidi"/>
          <w:color w:val="000000" w:themeColor="text1"/>
          <w:kern w:val="24"/>
          <w:sz w:val="20"/>
          <w:szCs w:val="20"/>
        </w:rPr>
        <w:t>are</w:t>
      </w:r>
      <w:r w:rsidRPr="00233F4A">
        <w:rPr>
          <w:rFonts w:ascii="Arial" w:eastAsiaTheme="minorEastAsia" w:hAnsi="Arial" w:cstheme="minorBidi"/>
          <w:color w:val="000000" w:themeColor="text1"/>
          <w:kern w:val="24"/>
          <w:sz w:val="20"/>
          <w:szCs w:val="20"/>
        </w:rPr>
        <w:t xml:space="preserve"> taught by teachers with excellent subject knowledge</w:t>
      </w:r>
      <w:r w:rsidR="00AE03C9">
        <w:rPr>
          <w:rFonts w:ascii="Arial" w:eastAsiaTheme="minorEastAsia" w:hAnsi="Arial" w:cstheme="minorBidi"/>
          <w:color w:val="000000" w:themeColor="text1"/>
          <w:kern w:val="24"/>
          <w:sz w:val="20"/>
          <w:szCs w:val="20"/>
        </w:rPr>
        <w:t xml:space="preserve"> due to regular CPD from a skilled artist</w:t>
      </w:r>
      <w:r w:rsidRPr="00233F4A">
        <w:rPr>
          <w:rFonts w:ascii="Arial" w:eastAsiaTheme="minorEastAsia" w:hAnsi="Arial" w:cstheme="minorBidi"/>
          <w:color w:val="000000" w:themeColor="text1"/>
          <w:kern w:val="24"/>
          <w:sz w:val="20"/>
          <w:szCs w:val="20"/>
        </w:rPr>
        <w:t>.</w:t>
      </w:r>
      <w:r w:rsidR="00AE03C9">
        <w:rPr>
          <w:rFonts w:ascii="Arial" w:eastAsiaTheme="minorEastAsia" w:hAnsi="Arial" w:cstheme="minorBidi"/>
          <w:color w:val="000000" w:themeColor="text1"/>
          <w:kern w:val="24"/>
          <w:sz w:val="20"/>
          <w:szCs w:val="20"/>
        </w:rPr>
        <w:t xml:space="preserve"> </w:t>
      </w:r>
      <w:r w:rsidRPr="00233F4A">
        <w:rPr>
          <w:rFonts w:ascii="Arial" w:eastAsiaTheme="minorEastAsia" w:hAnsi="Arial" w:cstheme="minorBidi"/>
          <w:color w:val="000000" w:themeColor="text1"/>
          <w:kern w:val="24"/>
          <w:sz w:val="20"/>
          <w:szCs w:val="20"/>
        </w:rPr>
        <w:t xml:space="preserve">Skills </w:t>
      </w:r>
      <w:r w:rsidR="00AE03C9">
        <w:rPr>
          <w:rFonts w:ascii="Arial" w:eastAsiaTheme="minorEastAsia" w:hAnsi="Arial" w:cstheme="minorBidi"/>
          <w:color w:val="000000" w:themeColor="text1"/>
          <w:kern w:val="24"/>
          <w:sz w:val="20"/>
          <w:szCs w:val="20"/>
        </w:rPr>
        <w:t xml:space="preserve">are </w:t>
      </w:r>
      <w:r w:rsidRPr="00233F4A">
        <w:rPr>
          <w:rFonts w:ascii="Arial" w:eastAsiaTheme="minorEastAsia" w:hAnsi="Arial" w:cstheme="minorBidi"/>
          <w:color w:val="000000" w:themeColor="text1"/>
          <w:kern w:val="24"/>
          <w:sz w:val="20"/>
          <w:szCs w:val="20"/>
        </w:rPr>
        <w:t>practised in sketchbooks where children feel safe to explore</w:t>
      </w:r>
      <w:r w:rsidR="00AE03C9">
        <w:rPr>
          <w:rFonts w:ascii="Arial" w:eastAsiaTheme="minorEastAsia" w:hAnsi="Arial" w:cstheme="minorBidi"/>
          <w:color w:val="000000" w:themeColor="text1"/>
          <w:kern w:val="24"/>
          <w:sz w:val="20"/>
          <w:szCs w:val="20"/>
        </w:rPr>
        <w:t>,</w:t>
      </w:r>
      <w:r w:rsidRPr="00233F4A">
        <w:rPr>
          <w:rFonts w:ascii="Arial" w:eastAsiaTheme="minorEastAsia" w:hAnsi="Arial" w:cstheme="minorBidi"/>
          <w:color w:val="000000" w:themeColor="text1"/>
          <w:kern w:val="24"/>
          <w:sz w:val="20"/>
          <w:szCs w:val="20"/>
        </w:rPr>
        <w:t xml:space="preserve"> make mistakes and learn new skills.</w:t>
      </w:r>
      <w:r w:rsidR="00AE03C9">
        <w:rPr>
          <w:rFonts w:ascii="Arial" w:eastAsiaTheme="minorEastAsia" w:hAnsi="Arial" w:cstheme="minorBidi"/>
          <w:color w:val="000000" w:themeColor="text1"/>
          <w:kern w:val="24"/>
          <w:sz w:val="20"/>
          <w:szCs w:val="20"/>
        </w:rPr>
        <w:t xml:space="preserve"> </w:t>
      </w:r>
      <w:r w:rsidRPr="00233F4A">
        <w:rPr>
          <w:rFonts w:ascii="Arial" w:eastAsiaTheme="minorEastAsia" w:hAnsi="Arial" w:cstheme="minorBidi"/>
          <w:color w:val="000000" w:themeColor="text1"/>
          <w:kern w:val="24"/>
          <w:sz w:val="20"/>
          <w:szCs w:val="20"/>
        </w:rPr>
        <w:t xml:space="preserve">Final pieces </w:t>
      </w:r>
      <w:r w:rsidR="00AE03C9">
        <w:rPr>
          <w:rFonts w:ascii="Arial" w:eastAsiaTheme="minorEastAsia" w:hAnsi="Arial" w:cstheme="minorBidi"/>
          <w:color w:val="000000" w:themeColor="text1"/>
          <w:kern w:val="24"/>
          <w:sz w:val="20"/>
          <w:szCs w:val="20"/>
        </w:rPr>
        <w:t xml:space="preserve">are </w:t>
      </w:r>
      <w:r w:rsidRPr="00233F4A">
        <w:rPr>
          <w:rFonts w:ascii="Arial" w:eastAsiaTheme="minorEastAsia" w:hAnsi="Arial" w:cstheme="minorBidi"/>
          <w:color w:val="000000" w:themeColor="text1"/>
          <w:kern w:val="24"/>
          <w:sz w:val="20"/>
          <w:szCs w:val="20"/>
        </w:rPr>
        <w:t>design</w:t>
      </w:r>
      <w:r w:rsidR="00AE03C9">
        <w:rPr>
          <w:rFonts w:ascii="Arial" w:eastAsiaTheme="minorEastAsia" w:hAnsi="Arial" w:cstheme="minorBidi"/>
          <w:color w:val="000000" w:themeColor="text1"/>
          <w:kern w:val="24"/>
          <w:sz w:val="20"/>
          <w:szCs w:val="20"/>
        </w:rPr>
        <w:t>ed and</w:t>
      </w:r>
      <w:r w:rsidRPr="00233F4A">
        <w:rPr>
          <w:rFonts w:ascii="Arial" w:eastAsiaTheme="minorEastAsia" w:hAnsi="Arial" w:cstheme="minorBidi"/>
          <w:color w:val="000000" w:themeColor="text1"/>
          <w:kern w:val="24"/>
          <w:sz w:val="20"/>
          <w:szCs w:val="20"/>
        </w:rPr>
        <w:t xml:space="preserve"> plan</w:t>
      </w:r>
      <w:r w:rsidR="00AE03C9">
        <w:rPr>
          <w:rFonts w:ascii="Arial" w:eastAsiaTheme="minorEastAsia" w:hAnsi="Arial" w:cstheme="minorBidi"/>
          <w:color w:val="000000" w:themeColor="text1"/>
          <w:kern w:val="24"/>
          <w:sz w:val="20"/>
          <w:szCs w:val="20"/>
        </w:rPr>
        <w:t>ned</w:t>
      </w:r>
      <w:r w:rsidRPr="00233F4A">
        <w:rPr>
          <w:rFonts w:ascii="Arial" w:eastAsiaTheme="minorEastAsia" w:hAnsi="Arial" w:cstheme="minorBidi"/>
          <w:color w:val="000000" w:themeColor="text1"/>
          <w:kern w:val="24"/>
          <w:sz w:val="20"/>
          <w:szCs w:val="20"/>
        </w:rPr>
        <w:t xml:space="preserve"> </w:t>
      </w:r>
      <w:r w:rsidR="00AE03C9">
        <w:rPr>
          <w:rFonts w:ascii="Arial" w:eastAsiaTheme="minorEastAsia" w:hAnsi="Arial" w:cstheme="minorBidi"/>
          <w:color w:val="000000" w:themeColor="text1"/>
          <w:kern w:val="24"/>
          <w:sz w:val="20"/>
          <w:szCs w:val="20"/>
        </w:rPr>
        <w:t>which results in</w:t>
      </w:r>
      <w:r w:rsidRPr="00233F4A">
        <w:rPr>
          <w:rFonts w:ascii="Arial" w:eastAsiaTheme="minorEastAsia" w:hAnsi="Arial" w:cstheme="minorBidi"/>
          <w:color w:val="000000" w:themeColor="text1"/>
          <w:kern w:val="24"/>
          <w:sz w:val="20"/>
          <w:szCs w:val="20"/>
        </w:rPr>
        <w:t xml:space="preserve"> children have unique </w:t>
      </w:r>
      <w:r w:rsidR="00AE03C9">
        <w:rPr>
          <w:rFonts w:ascii="Arial" w:eastAsiaTheme="minorEastAsia" w:hAnsi="Arial" w:cstheme="minorBidi"/>
          <w:color w:val="000000" w:themeColor="text1"/>
          <w:kern w:val="24"/>
          <w:sz w:val="20"/>
          <w:szCs w:val="20"/>
        </w:rPr>
        <w:t xml:space="preserve">end </w:t>
      </w:r>
      <w:r w:rsidRPr="00233F4A">
        <w:rPr>
          <w:rFonts w:ascii="Arial" w:eastAsiaTheme="minorEastAsia" w:hAnsi="Arial" w:cstheme="minorBidi"/>
          <w:color w:val="000000" w:themeColor="text1"/>
          <w:kern w:val="24"/>
          <w:sz w:val="20"/>
          <w:szCs w:val="20"/>
        </w:rPr>
        <w:t>pieces.</w:t>
      </w:r>
      <w:r w:rsidR="00AE03C9">
        <w:rPr>
          <w:rFonts w:ascii="Arial" w:eastAsiaTheme="minorEastAsia" w:hAnsi="Arial" w:cstheme="minorBidi"/>
          <w:color w:val="000000" w:themeColor="text1"/>
          <w:kern w:val="24"/>
          <w:sz w:val="20"/>
          <w:szCs w:val="20"/>
        </w:rPr>
        <w:t xml:space="preserve"> </w:t>
      </w:r>
      <w:r w:rsidRPr="00233F4A">
        <w:rPr>
          <w:rFonts w:ascii="Arial" w:eastAsiaTheme="minorEastAsia" w:hAnsi="Arial" w:cstheme="minorBidi"/>
          <w:color w:val="000000" w:themeColor="text1"/>
          <w:kern w:val="24"/>
          <w:sz w:val="20"/>
          <w:szCs w:val="20"/>
        </w:rPr>
        <w:t xml:space="preserve">Extended periods of time </w:t>
      </w:r>
      <w:r w:rsidR="00AE03C9">
        <w:rPr>
          <w:rFonts w:ascii="Arial" w:eastAsiaTheme="minorEastAsia" w:hAnsi="Arial" w:cstheme="minorBidi"/>
          <w:color w:val="000000" w:themeColor="text1"/>
          <w:kern w:val="24"/>
          <w:sz w:val="20"/>
          <w:szCs w:val="20"/>
        </w:rPr>
        <w:t xml:space="preserve">are given, </w:t>
      </w:r>
      <w:r w:rsidRPr="00233F4A">
        <w:rPr>
          <w:rFonts w:ascii="Arial" w:eastAsiaTheme="minorEastAsia" w:hAnsi="Arial" w:cstheme="minorBidi"/>
          <w:color w:val="000000" w:themeColor="text1"/>
          <w:kern w:val="24"/>
          <w:sz w:val="20"/>
          <w:szCs w:val="20"/>
        </w:rPr>
        <w:t>allowing children to explore</w:t>
      </w:r>
      <w:r w:rsidR="00AE03C9">
        <w:rPr>
          <w:rFonts w:ascii="Arial" w:eastAsiaTheme="minorEastAsia" w:hAnsi="Arial" w:cstheme="minorBidi"/>
          <w:color w:val="000000" w:themeColor="text1"/>
          <w:kern w:val="24"/>
          <w:sz w:val="20"/>
          <w:szCs w:val="20"/>
        </w:rPr>
        <w:t xml:space="preserve"> and learn more deeply and be more absorbed in creating</w:t>
      </w:r>
      <w:r w:rsidRPr="00233F4A">
        <w:rPr>
          <w:rFonts w:ascii="Arial" w:eastAsiaTheme="minorEastAsia" w:hAnsi="Arial" w:cstheme="minorBidi"/>
          <w:color w:val="000000" w:themeColor="text1"/>
          <w:kern w:val="24"/>
          <w:sz w:val="20"/>
          <w:szCs w:val="20"/>
        </w:rPr>
        <w:t>.</w:t>
      </w:r>
      <w:r w:rsidR="00AE03C9">
        <w:rPr>
          <w:rFonts w:ascii="Arial" w:eastAsiaTheme="minorEastAsia" w:hAnsi="Arial" w:cstheme="minorBidi"/>
          <w:color w:val="000000" w:themeColor="text1"/>
          <w:kern w:val="24"/>
          <w:sz w:val="20"/>
          <w:szCs w:val="20"/>
        </w:rPr>
        <w:t xml:space="preserve"> </w:t>
      </w:r>
      <w:r w:rsidRPr="00233F4A">
        <w:rPr>
          <w:rFonts w:ascii="Arial" w:eastAsiaTheme="minorEastAsia" w:hAnsi="Arial" w:cstheme="minorBidi"/>
          <w:color w:val="000000" w:themeColor="text1"/>
          <w:kern w:val="24"/>
          <w:sz w:val="20"/>
          <w:szCs w:val="20"/>
        </w:rPr>
        <w:t>Art plays a key role and trips.</w:t>
      </w:r>
      <w:r w:rsidR="00AE03C9">
        <w:rPr>
          <w:rFonts w:ascii="Arial" w:eastAsiaTheme="minorEastAsia" w:hAnsi="Arial" w:cstheme="minorBidi"/>
          <w:color w:val="000000" w:themeColor="text1"/>
          <w:kern w:val="24"/>
          <w:sz w:val="20"/>
          <w:szCs w:val="20"/>
        </w:rPr>
        <w:t xml:space="preserve"> </w:t>
      </w:r>
      <w:r w:rsidRPr="00233F4A">
        <w:rPr>
          <w:rFonts w:ascii="Arial" w:eastAsiaTheme="minorEastAsia" w:hAnsi="Arial" w:cstheme="minorBidi"/>
          <w:color w:val="000000" w:themeColor="text1"/>
          <w:kern w:val="24"/>
          <w:sz w:val="20"/>
          <w:szCs w:val="20"/>
          <w:lang w:val="en-US"/>
        </w:rPr>
        <w:t>Children have a specialist art teacher for half a day per wee</w:t>
      </w:r>
      <w:r w:rsidR="00915BD3">
        <w:rPr>
          <w:rFonts w:ascii="Arial" w:eastAsiaTheme="minorEastAsia" w:hAnsi="Arial" w:cstheme="minorBidi"/>
          <w:color w:val="000000" w:themeColor="text1"/>
          <w:kern w:val="24"/>
          <w:sz w:val="20"/>
          <w:szCs w:val="20"/>
          <w:lang w:val="en-US"/>
        </w:rPr>
        <w:t xml:space="preserve">k for a half term at least once a year. </w:t>
      </w:r>
    </w:p>
    <w:p w14:paraId="5294B04A" w14:textId="78BE4AEA" w:rsidR="00915BD3" w:rsidRDefault="00915BD3" w:rsidP="00233F4A">
      <w:pPr>
        <w:pStyle w:val="NormalWeb"/>
        <w:kinsoku w:val="0"/>
        <w:overflowPunct w:val="0"/>
        <w:spacing w:before="0" w:beforeAutospacing="0" w:after="0" w:afterAutospacing="0"/>
        <w:textAlignment w:val="baseline"/>
        <w:rPr>
          <w:rFonts w:ascii="Arial" w:eastAsiaTheme="minorEastAsia" w:hAnsi="Arial" w:cstheme="minorBidi"/>
          <w:color w:val="000000" w:themeColor="text1"/>
          <w:kern w:val="24"/>
          <w:sz w:val="20"/>
          <w:szCs w:val="20"/>
          <w:lang w:val="en-US"/>
        </w:rPr>
      </w:pPr>
    </w:p>
    <w:p w14:paraId="374CFB9A" w14:textId="7104B0AF" w:rsidR="00915BD3" w:rsidRPr="00233F4A" w:rsidRDefault="00915BD3" w:rsidP="00233F4A">
      <w:pPr>
        <w:pStyle w:val="NormalWeb"/>
        <w:kinsoku w:val="0"/>
        <w:overflowPunct w:val="0"/>
        <w:spacing w:before="0" w:beforeAutospacing="0" w:after="0" w:afterAutospacing="0"/>
        <w:textAlignment w:val="baseline"/>
        <w:rPr>
          <w:rFonts w:ascii="Arial" w:eastAsiaTheme="minorEastAsia" w:hAnsi="Arial" w:cstheme="minorBidi"/>
          <w:color w:val="000000" w:themeColor="text1"/>
          <w:kern w:val="24"/>
          <w:sz w:val="20"/>
          <w:szCs w:val="20"/>
          <w:lang w:val="en-US"/>
        </w:rPr>
      </w:pPr>
      <w:r>
        <w:rPr>
          <w:rFonts w:ascii="Arial" w:eastAsiaTheme="minorEastAsia" w:hAnsi="Arial" w:cstheme="minorBidi"/>
          <w:color w:val="000000" w:themeColor="text1"/>
          <w:kern w:val="24"/>
          <w:sz w:val="20"/>
          <w:szCs w:val="20"/>
          <w:lang w:val="en-US"/>
        </w:rPr>
        <w:t xml:space="preserve">Art units are linked to our cross-curricular projects and to the key concepts that thread through these. Children study artists and techniques and apply this to their own art work. </w:t>
      </w:r>
    </w:p>
    <w:p w14:paraId="13117CC3" w14:textId="77777777" w:rsidR="00233F4A" w:rsidRPr="00233F4A" w:rsidRDefault="00233F4A" w:rsidP="00233F4A">
      <w:pPr>
        <w:pStyle w:val="NormalWeb"/>
        <w:kinsoku w:val="0"/>
        <w:overflowPunct w:val="0"/>
        <w:spacing w:before="0" w:beforeAutospacing="0" w:after="0" w:afterAutospacing="0"/>
        <w:textAlignment w:val="baseline"/>
        <w:rPr>
          <w:sz w:val="32"/>
          <w:szCs w:val="32"/>
        </w:rPr>
      </w:pPr>
    </w:p>
    <w:p w14:paraId="391F47C2" w14:textId="40FF26C7" w:rsidR="001F51B4" w:rsidRPr="00233F4A" w:rsidRDefault="001F51B4" w:rsidP="001F51B4">
      <w:pPr>
        <w:rPr>
          <w:b/>
          <w:bCs/>
          <w:sz w:val="28"/>
          <w:szCs w:val="28"/>
          <w:u w:val="single"/>
        </w:rPr>
      </w:pPr>
      <w:r w:rsidRPr="00233F4A">
        <w:rPr>
          <w:b/>
          <w:bCs/>
          <w:sz w:val="28"/>
          <w:szCs w:val="28"/>
          <w:u w:val="single"/>
        </w:rPr>
        <w:t>Impact</w:t>
      </w:r>
    </w:p>
    <w:p w14:paraId="79BBEE2C" w14:textId="74ADC3CB" w:rsidR="00233F4A" w:rsidRPr="00233F4A" w:rsidRDefault="00233F4A" w:rsidP="00233F4A">
      <w:pPr>
        <w:pStyle w:val="NormalWeb"/>
        <w:kinsoku w:val="0"/>
        <w:overflowPunct w:val="0"/>
        <w:spacing w:before="0" w:beforeAutospacing="0" w:after="0" w:afterAutospacing="0"/>
        <w:textAlignment w:val="baseline"/>
        <w:rPr>
          <w:sz w:val="32"/>
          <w:szCs w:val="32"/>
        </w:rPr>
      </w:pPr>
      <w:r w:rsidRPr="00233F4A">
        <w:rPr>
          <w:rFonts w:ascii="Arial" w:eastAsiaTheme="minorEastAsia" w:hAnsi="Arial" w:cs="Arial"/>
          <w:color w:val="000000" w:themeColor="text1"/>
          <w:kern w:val="24"/>
          <w:sz w:val="20"/>
          <w:szCs w:val="20"/>
          <w:lang w:val="en-US"/>
        </w:rPr>
        <w:t xml:space="preserve">Children see themselves as artists. They are confident to explore and create. They use their sketch books to practice skills and experiment understanding that this is a safe place to use their </w:t>
      </w:r>
      <w:r w:rsidR="00AE03C9" w:rsidRPr="00233F4A">
        <w:rPr>
          <w:rFonts w:ascii="Arial" w:eastAsiaTheme="minorEastAsia" w:hAnsi="Arial" w:cs="Arial"/>
          <w:color w:val="000000" w:themeColor="text1"/>
          <w:kern w:val="24"/>
          <w:sz w:val="20"/>
          <w:szCs w:val="20"/>
          <w:lang w:val="en-US"/>
        </w:rPr>
        <w:t>imagination.</w:t>
      </w:r>
      <w:r w:rsidR="00AE03C9" w:rsidRPr="00233F4A">
        <w:rPr>
          <w:rFonts w:ascii="Arial" w:eastAsiaTheme="minorEastAsia" w:hAnsi="Arial" w:cs="Arial"/>
          <w:color w:val="000000" w:themeColor="text1"/>
          <w:kern w:val="24"/>
          <w:sz w:val="20"/>
          <w:szCs w:val="20"/>
        </w:rPr>
        <w:t xml:space="preserve"> The</w:t>
      </w:r>
      <w:r w:rsidRPr="00233F4A">
        <w:rPr>
          <w:rFonts w:ascii="Arial" w:eastAsiaTheme="minorEastAsia" w:hAnsi="Arial" w:cs="Arial"/>
          <w:color w:val="000000" w:themeColor="text1"/>
          <w:kern w:val="24"/>
          <w:sz w:val="20"/>
          <w:szCs w:val="20"/>
        </w:rPr>
        <w:t xml:space="preserve"> impact of the curriculum is measured termly through regular conversations with the children and staff along with the assessment of work in sketchpads. The children are expected to be able to name the artist they have been learning about, their work and the skills they have used to create different artistic effects. Children should also be able to explain the skills they have practised and new vocabulary they have learned. </w:t>
      </w:r>
    </w:p>
    <w:p w14:paraId="235478F9" w14:textId="77777777" w:rsidR="00233F4A" w:rsidRDefault="00233F4A" w:rsidP="001F51B4">
      <w:pPr>
        <w:rPr>
          <w:b/>
          <w:bCs/>
          <w:u w:val="single"/>
        </w:rPr>
      </w:pPr>
    </w:p>
    <w:p w14:paraId="029A1A34" w14:textId="3799D385" w:rsidR="001F51B4" w:rsidRDefault="001F51B4" w:rsidP="001F51B4">
      <w:pPr>
        <w:rPr>
          <w:b/>
          <w:bCs/>
          <w:u w:val="single"/>
        </w:rPr>
      </w:pPr>
      <w:r>
        <w:rPr>
          <w:b/>
          <w:bCs/>
          <w:u w:val="single"/>
        </w:rPr>
        <w:t>Assessment</w:t>
      </w:r>
    </w:p>
    <w:p w14:paraId="25B76B7A" w14:textId="08B601C6" w:rsidR="00233F4A" w:rsidRPr="004B2D26" w:rsidRDefault="00233F4A" w:rsidP="00233F4A">
      <w:pPr>
        <w:pStyle w:val="NormalWeb"/>
        <w:kinsoku w:val="0"/>
        <w:overflowPunct w:val="0"/>
        <w:spacing w:before="0" w:beforeAutospacing="0" w:after="0" w:afterAutospacing="0"/>
        <w:textAlignment w:val="baseline"/>
        <w:rPr>
          <w:sz w:val="32"/>
          <w:szCs w:val="32"/>
        </w:rPr>
      </w:pPr>
      <w:r w:rsidRPr="004B2D26">
        <w:rPr>
          <w:rFonts w:ascii="Arial" w:eastAsiaTheme="minorEastAsia" w:hAnsi="Arial" w:cstheme="minorBidi"/>
          <w:color w:val="000000" w:themeColor="text1"/>
          <w:kern w:val="24"/>
          <w:sz w:val="20"/>
          <w:szCs w:val="20"/>
        </w:rPr>
        <w:t>During art sessions there is a constant conversation about exploration of skill</w:t>
      </w:r>
      <w:r w:rsidR="004B2D26">
        <w:rPr>
          <w:rFonts w:ascii="Arial" w:eastAsiaTheme="minorEastAsia" w:hAnsi="Arial" w:cstheme="minorBidi"/>
          <w:color w:val="000000" w:themeColor="text1"/>
          <w:kern w:val="24"/>
          <w:sz w:val="20"/>
          <w:szCs w:val="20"/>
        </w:rPr>
        <w:t>s</w:t>
      </w:r>
      <w:r w:rsidRPr="004B2D26">
        <w:rPr>
          <w:rFonts w:ascii="Arial" w:eastAsiaTheme="minorEastAsia" w:hAnsi="Arial" w:cstheme="minorBidi"/>
          <w:color w:val="000000" w:themeColor="text1"/>
          <w:kern w:val="24"/>
          <w:sz w:val="20"/>
          <w:szCs w:val="20"/>
        </w:rPr>
        <w:t xml:space="preserve">, therefore self, peer and teacher assessment is a fluid, integral part of the lesson. </w:t>
      </w:r>
      <w:r w:rsidR="004B2D26">
        <w:rPr>
          <w:rFonts w:ascii="Arial" w:eastAsiaTheme="minorEastAsia" w:hAnsi="Arial" w:cstheme="minorBidi"/>
          <w:color w:val="000000" w:themeColor="text1"/>
          <w:kern w:val="24"/>
          <w:sz w:val="20"/>
          <w:szCs w:val="20"/>
        </w:rPr>
        <w:t>Children begin to annotate sketch books in Yr1, with support, and become more independent each year.</w:t>
      </w:r>
    </w:p>
    <w:p w14:paraId="08A2EAAF" w14:textId="0A4DBA62" w:rsidR="00233F4A" w:rsidRPr="004B2D26" w:rsidRDefault="004B2D26" w:rsidP="00233F4A">
      <w:pPr>
        <w:pStyle w:val="NormalWeb"/>
        <w:kinsoku w:val="0"/>
        <w:overflowPunct w:val="0"/>
        <w:spacing w:before="0" w:beforeAutospacing="0" w:after="0" w:afterAutospacing="0"/>
        <w:textAlignment w:val="baseline"/>
        <w:rPr>
          <w:sz w:val="32"/>
          <w:szCs w:val="32"/>
        </w:rPr>
      </w:pPr>
      <w:r>
        <w:rPr>
          <w:rFonts w:ascii="Arial" w:eastAsiaTheme="minorEastAsia" w:hAnsi="Arial" w:cstheme="minorBidi"/>
          <w:color w:val="000000" w:themeColor="text1"/>
          <w:kern w:val="24"/>
          <w:sz w:val="20"/>
          <w:szCs w:val="20"/>
        </w:rPr>
        <w:t>Balance is u</w:t>
      </w:r>
      <w:r w:rsidR="00233F4A" w:rsidRPr="004B2D26">
        <w:rPr>
          <w:rFonts w:ascii="Arial" w:eastAsiaTheme="minorEastAsia" w:hAnsi="Arial" w:cstheme="minorBidi"/>
          <w:color w:val="000000" w:themeColor="text1"/>
          <w:kern w:val="24"/>
          <w:sz w:val="20"/>
          <w:szCs w:val="20"/>
        </w:rPr>
        <w:t>sed to</w:t>
      </w:r>
      <w:r>
        <w:rPr>
          <w:rFonts w:ascii="Arial" w:eastAsiaTheme="minorEastAsia" w:hAnsi="Arial" w:cstheme="minorBidi"/>
          <w:color w:val="000000" w:themeColor="text1"/>
          <w:kern w:val="24"/>
          <w:sz w:val="20"/>
          <w:szCs w:val="20"/>
        </w:rPr>
        <w:t xml:space="preserve"> plan </w:t>
      </w:r>
      <w:r w:rsidR="00AE03C9">
        <w:rPr>
          <w:rFonts w:ascii="Arial" w:eastAsiaTheme="minorEastAsia" w:hAnsi="Arial" w:cstheme="minorBidi"/>
          <w:color w:val="000000" w:themeColor="text1"/>
          <w:kern w:val="24"/>
          <w:sz w:val="20"/>
          <w:szCs w:val="20"/>
        </w:rPr>
        <w:t xml:space="preserve">and </w:t>
      </w:r>
      <w:r w:rsidR="00AE03C9" w:rsidRPr="004B2D26">
        <w:rPr>
          <w:rFonts w:ascii="Arial" w:eastAsiaTheme="minorEastAsia" w:hAnsi="Arial" w:cstheme="minorBidi"/>
          <w:color w:val="000000" w:themeColor="text1"/>
          <w:kern w:val="24"/>
          <w:sz w:val="20"/>
          <w:szCs w:val="20"/>
        </w:rPr>
        <w:t>track</w:t>
      </w:r>
      <w:r w:rsidR="00233F4A" w:rsidRPr="004B2D26">
        <w:rPr>
          <w:rFonts w:ascii="Arial" w:eastAsiaTheme="minorEastAsia" w:hAnsi="Arial" w:cstheme="minorBidi"/>
          <w:color w:val="000000" w:themeColor="text1"/>
          <w:kern w:val="24"/>
          <w:sz w:val="20"/>
          <w:szCs w:val="20"/>
        </w:rPr>
        <w:t xml:space="preserve"> learning </w:t>
      </w:r>
      <w:r>
        <w:rPr>
          <w:rFonts w:ascii="Arial" w:eastAsiaTheme="minorEastAsia" w:hAnsi="Arial" w:cstheme="minorBidi"/>
          <w:color w:val="000000" w:themeColor="text1"/>
          <w:kern w:val="24"/>
          <w:sz w:val="20"/>
          <w:szCs w:val="20"/>
        </w:rPr>
        <w:t xml:space="preserve">and further sessions </w:t>
      </w:r>
      <w:r w:rsidR="00233F4A" w:rsidRPr="004B2D26">
        <w:rPr>
          <w:rFonts w:ascii="Arial" w:eastAsiaTheme="minorEastAsia" w:hAnsi="Arial" w:cstheme="minorBidi"/>
          <w:color w:val="000000" w:themeColor="text1"/>
          <w:kern w:val="24"/>
          <w:sz w:val="20"/>
          <w:szCs w:val="20"/>
        </w:rPr>
        <w:t>planned from these assessments.</w:t>
      </w:r>
    </w:p>
    <w:p w14:paraId="37DCF7DA" w14:textId="77777777" w:rsidR="004B2D26" w:rsidRDefault="004B2D26" w:rsidP="001F51B4">
      <w:pPr>
        <w:rPr>
          <w:b/>
          <w:bCs/>
          <w:u w:val="single"/>
        </w:rPr>
      </w:pPr>
    </w:p>
    <w:p w14:paraId="42C6DFB2" w14:textId="3971290A" w:rsidR="001F51B4" w:rsidRDefault="001F51B4" w:rsidP="001F51B4">
      <w:pPr>
        <w:rPr>
          <w:b/>
          <w:bCs/>
          <w:u w:val="single"/>
        </w:rPr>
      </w:pPr>
      <w:r>
        <w:rPr>
          <w:b/>
          <w:bCs/>
          <w:u w:val="single"/>
        </w:rPr>
        <w:t>Equal Opportunities and Inclusion</w:t>
      </w:r>
    </w:p>
    <w:p w14:paraId="2A24BE98" w14:textId="5EB08557" w:rsidR="003D286D" w:rsidRPr="00DD2500" w:rsidRDefault="00DD2500" w:rsidP="001F51B4">
      <w:pPr>
        <w:rPr>
          <w:rFonts w:ascii="Arial" w:hAnsi="Arial" w:cs="Arial"/>
          <w:sz w:val="20"/>
          <w:szCs w:val="20"/>
        </w:rPr>
      </w:pPr>
      <w:r w:rsidRPr="00DD2500">
        <w:rPr>
          <w:rFonts w:ascii="Arial" w:hAnsi="Arial" w:cs="Arial"/>
          <w:sz w:val="20"/>
          <w:szCs w:val="20"/>
        </w:rPr>
        <w:t>At Rossmore School, we teach Art to all children, whatever their ability, age, gender or race. Art forms part of our school curriculum policy to provide a broad and balanced education for all children. We provide learning opportunities that are matched to the specific needs of children with learning difficulties. Teachers identify children who are gifted and talented in Art. It is the teacher’s responsibility to ensure that these children are suitably challenged. Opportunities are identified for these children to actively participate in more challenging aspects of Art.</w:t>
      </w:r>
    </w:p>
    <w:sectPr w:rsidR="003D286D" w:rsidRPr="00DD250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732E" w14:textId="77777777" w:rsidR="00F316CF" w:rsidRDefault="00F316CF" w:rsidP="003D286D">
      <w:pPr>
        <w:spacing w:after="0" w:line="240" w:lineRule="auto"/>
      </w:pPr>
      <w:r>
        <w:separator/>
      </w:r>
    </w:p>
  </w:endnote>
  <w:endnote w:type="continuationSeparator" w:id="0">
    <w:p w14:paraId="040F3578" w14:textId="77777777" w:rsidR="00F316CF" w:rsidRDefault="00F316CF" w:rsidP="003D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329C" w14:textId="55FD0D03" w:rsidR="003D286D" w:rsidRDefault="003D286D">
    <w:pPr>
      <w:pStyle w:val="Footer"/>
      <w:rPr>
        <w:lang w:val="en-US"/>
      </w:rPr>
    </w:pPr>
    <w:r>
      <w:rPr>
        <w:lang w:val="en-US"/>
      </w:rPr>
      <w:t>Date reviewed: September 2022</w:t>
    </w:r>
  </w:p>
  <w:p w14:paraId="67E91B22" w14:textId="4AAAD118" w:rsidR="003D286D" w:rsidRPr="003D286D" w:rsidRDefault="003D286D">
    <w:pPr>
      <w:pStyle w:val="Footer"/>
      <w:rPr>
        <w:lang w:val="en-US"/>
      </w:rPr>
    </w:pPr>
    <w:r>
      <w:rPr>
        <w:lang w:val="en-US"/>
      </w:rPr>
      <w:t>Date of next review: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4BED" w14:textId="77777777" w:rsidR="00F316CF" w:rsidRDefault="00F316CF" w:rsidP="003D286D">
      <w:pPr>
        <w:spacing w:after="0" w:line="240" w:lineRule="auto"/>
      </w:pPr>
      <w:r>
        <w:separator/>
      </w:r>
    </w:p>
  </w:footnote>
  <w:footnote w:type="continuationSeparator" w:id="0">
    <w:p w14:paraId="70B7D954" w14:textId="77777777" w:rsidR="00F316CF" w:rsidRDefault="00F316CF" w:rsidP="003D2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B4"/>
    <w:rsid w:val="001F51B4"/>
    <w:rsid w:val="00233F4A"/>
    <w:rsid w:val="003D286D"/>
    <w:rsid w:val="004B2D26"/>
    <w:rsid w:val="0080492F"/>
    <w:rsid w:val="00915BD3"/>
    <w:rsid w:val="009402DD"/>
    <w:rsid w:val="009669B5"/>
    <w:rsid w:val="00AE03C9"/>
    <w:rsid w:val="00DD2500"/>
    <w:rsid w:val="00F3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A62"/>
  <w15:chartTrackingRefBased/>
  <w15:docId w15:val="{6E0FA94B-7D5A-47F5-B049-69A9DC6D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F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D2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86D"/>
  </w:style>
  <w:style w:type="paragraph" w:styleId="Footer">
    <w:name w:val="footer"/>
    <w:basedOn w:val="Normal"/>
    <w:link w:val="FooterChar"/>
    <w:uiPriority w:val="99"/>
    <w:unhideWhenUsed/>
    <w:rsid w:val="003D2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150">
      <w:bodyDiv w:val="1"/>
      <w:marLeft w:val="0"/>
      <w:marRight w:val="0"/>
      <w:marTop w:val="0"/>
      <w:marBottom w:val="0"/>
      <w:divBdr>
        <w:top w:val="none" w:sz="0" w:space="0" w:color="auto"/>
        <w:left w:val="none" w:sz="0" w:space="0" w:color="auto"/>
        <w:bottom w:val="none" w:sz="0" w:space="0" w:color="auto"/>
        <w:right w:val="none" w:sz="0" w:space="0" w:color="auto"/>
      </w:divBdr>
    </w:div>
    <w:div w:id="189146182">
      <w:bodyDiv w:val="1"/>
      <w:marLeft w:val="0"/>
      <w:marRight w:val="0"/>
      <w:marTop w:val="0"/>
      <w:marBottom w:val="0"/>
      <w:divBdr>
        <w:top w:val="none" w:sz="0" w:space="0" w:color="auto"/>
        <w:left w:val="none" w:sz="0" w:space="0" w:color="auto"/>
        <w:bottom w:val="none" w:sz="0" w:space="0" w:color="auto"/>
        <w:right w:val="none" w:sz="0" w:space="0" w:color="auto"/>
      </w:divBdr>
    </w:div>
    <w:div w:id="1068923253">
      <w:bodyDiv w:val="1"/>
      <w:marLeft w:val="0"/>
      <w:marRight w:val="0"/>
      <w:marTop w:val="0"/>
      <w:marBottom w:val="0"/>
      <w:divBdr>
        <w:top w:val="none" w:sz="0" w:space="0" w:color="auto"/>
        <w:left w:val="none" w:sz="0" w:space="0" w:color="auto"/>
        <w:bottom w:val="none" w:sz="0" w:space="0" w:color="auto"/>
        <w:right w:val="none" w:sz="0" w:space="0" w:color="auto"/>
      </w:divBdr>
    </w:div>
    <w:div w:id="146257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Bouckley</dc:creator>
  <cp:keywords/>
  <dc:description/>
  <cp:lastModifiedBy>Bethany Bouckley</cp:lastModifiedBy>
  <cp:revision>3</cp:revision>
  <dcterms:created xsi:type="dcterms:W3CDTF">2022-09-08T20:30:00Z</dcterms:created>
  <dcterms:modified xsi:type="dcterms:W3CDTF">2022-09-11T18:31:00Z</dcterms:modified>
</cp:coreProperties>
</file>